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5" w:type="dxa"/>
        <w:tblInd w:w="-34" w:type="dxa"/>
        <w:tblLook w:val="01E0" w:firstRow="1" w:lastRow="1" w:firstColumn="1" w:lastColumn="1" w:noHBand="0" w:noVBand="0"/>
      </w:tblPr>
      <w:tblGrid>
        <w:gridCol w:w="9576"/>
        <w:gridCol w:w="222"/>
      </w:tblGrid>
      <w:tr w:rsidR="00A213CF" w:rsidRPr="004E3E41" w:rsidTr="003F4561">
        <w:tc>
          <w:tcPr>
            <w:tcW w:w="5088" w:type="dxa"/>
          </w:tcPr>
          <w:p w:rsidR="00A213CF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8F4A92" w:rsidRDefault="008F4A92" w:rsidP="008F4A9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8F4A92" w:rsidRPr="008F4A92" w:rsidRDefault="008F4A92" w:rsidP="008F4A92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B75AE0" wp14:editId="08BD2471">
                  <wp:extent cx="5940425" cy="88201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82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77" w:type="dxa"/>
          </w:tcPr>
          <w:p w:rsidR="0055696F" w:rsidRDefault="0055696F" w:rsidP="00DD7434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5696F" w:rsidRDefault="0055696F" w:rsidP="00DD7434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5696F" w:rsidRDefault="0055696F" w:rsidP="00DD7434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5696F" w:rsidRDefault="0055696F" w:rsidP="00DD7434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5696F" w:rsidRDefault="0055696F" w:rsidP="00DD7434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lastRenderedPageBreak/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 xml:space="preserve">2.2.6. Контроль </w:t>
      </w:r>
      <w:r w:rsidR="00DD7434">
        <w:rPr>
          <w:sz w:val="28"/>
          <w:szCs w:val="28"/>
        </w:rPr>
        <w:t>над</w:t>
      </w:r>
      <w:r w:rsidRPr="00DD7434">
        <w:rPr>
          <w:sz w:val="28"/>
          <w:szCs w:val="28"/>
        </w:rPr>
        <w:t xml:space="preserve"> санкционированным изменением программного обеспечения, заменой и ремонтом ПК.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2.2.7. Контроль пользования Интернетом.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rStyle w:val="a4"/>
          <w:sz w:val="28"/>
          <w:szCs w:val="28"/>
        </w:rPr>
        <w:t>3. Обязанности ответственных за информационную безопасность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3.1.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Обеспечивать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функционирование и поддерживать работоспособность средств и систем защиты информации в пределах возложенных на них обязанностей.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3.2.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3.3.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3.4.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Создавать и удалять учетные записи пользователей.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3.5.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Администрировать работу сервера ЛВС, размещать и классифицировать информацию на сервере ЛВС.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3.6.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Устанавливать по согласованию с заведующим ДОУ критерии доступа пользователей на сервер ЛВС.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3.7.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Формировать и представлять пароли для новых пользователей, администрировать права пользователей.</w:t>
      </w:r>
    </w:p>
    <w:p w:rsidR="00A213CF" w:rsidRPr="00DD7434" w:rsidRDefault="00DD7434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A213CF" w:rsidRPr="00DD7434">
        <w:rPr>
          <w:sz w:val="28"/>
          <w:szCs w:val="28"/>
        </w:rPr>
        <w:t>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3.9.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3.10. Ежемесячно подавать заведующему ДОУ статистическую информацию по пользованию Интернетом.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3.11.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lastRenderedPageBreak/>
        <w:t>3.12.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Сообщать незамедлительно заведующему ДОУ о выявлении случаев несанкционированного доступа в Интернет.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rStyle w:val="a4"/>
          <w:sz w:val="28"/>
          <w:szCs w:val="28"/>
        </w:rPr>
        <w:t>4. Права ответственных лиц за информационную безопасность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4.1.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4.2.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Готовить предложения по совершенствованию используемых систем защиты информации и отдельных их компонентов.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rStyle w:val="a4"/>
          <w:sz w:val="28"/>
          <w:szCs w:val="28"/>
        </w:rPr>
        <w:t>5. Ответственность лиц за информационную безопасность</w:t>
      </w:r>
    </w:p>
    <w:p w:rsidR="00A213CF" w:rsidRPr="00DD7434" w:rsidRDefault="00A213CF" w:rsidP="00DD743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D7434">
        <w:rPr>
          <w:sz w:val="28"/>
          <w:szCs w:val="28"/>
        </w:rPr>
        <w:t>5.1.</w:t>
      </w:r>
      <w:r w:rsidR="00DD7434">
        <w:rPr>
          <w:sz w:val="28"/>
          <w:szCs w:val="28"/>
        </w:rPr>
        <w:t xml:space="preserve"> </w:t>
      </w:r>
      <w:r w:rsidRPr="00DD7434">
        <w:rPr>
          <w:sz w:val="28"/>
          <w:szCs w:val="28"/>
        </w:rPr>
        <w:t>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3CF"/>
    <w:rsid w:val="0055696F"/>
    <w:rsid w:val="008F4A92"/>
    <w:rsid w:val="009968CE"/>
    <w:rsid w:val="00A213CF"/>
    <w:rsid w:val="00DD7434"/>
    <w:rsid w:val="00E7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CF52D-898D-453B-895C-22EFE0C3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483</Words>
  <Characters>2754</Characters>
  <Application>Microsoft Office Word</Application>
  <DocSecurity>0</DocSecurity>
  <Lines>22</Lines>
  <Paragraphs>6</Paragraphs>
  <ScaleCrop>false</ScaleCrop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2017-02-07T06:01:00Z</dcterms:created>
  <dcterms:modified xsi:type="dcterms:W3CDTF">2024-01-24T04:21:00Z</dcterms:modified>
</cp:coreProperties>
</file>