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noProof/>
        </w:rPr>
        <w:drawing>
          <wp:inline distT="0" distB="0" distL="0" distR="0" wp14:anchorId="34535CCB" wp14:editId="1F2FED0B">
            <wp:extent cx="4006215" cy="6479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6215" cy="647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  <w:bookmarkStart w:id="0" w:name="_GoBack"/>
      <w:bookmarkEnd w:id="0"/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F243CD" w:rsidRDefault="00F243CD" w:rsidP="000E2C58">
      <w:pPr>
        <w:pStyle w:val="ConsPlusNormal"/>
        <w:jc w:val="right"/>
        <w:rPr>
          <w:rFonts w:ascii="Arial" w:hAnsi="Arial" w:cs="Arial"/>
          <w:szCs w:val="22"/>
        </w:rPr>
      </w:pPr>
    </w:p>
    <w:p w:rsidR="000E2C58" w:rsidRDefault="000E2C58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Приложение 1 </w:t>
      </w:r>
    </w:p>
    <w:p w:rsidR="000E2C58" w:rsidRDefault="000E2C58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к Порядку формирования и финансового</w:t>
      </w:r>
    </w:p>
    <w:p w:rsidR="000E2C58" w:rsidRDefault="000E2C58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обеспечения выполнения муниципального</w:t>
      </w:r>
    </w:p>
    <w:p w:rsidR="000E2C58" w:rsidRDefault="000E2C58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задания на оказание муниципальных услуг</w:t>
      </w:r>
    </w:p>
    <w:p w:rsidR="000E2C58" w:rsidRDefault="000E2C58" w:rsidP="000E2C58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(выполнение работ) учреждениями</w:t>
      </w:r>
    </w:p>
    <w:p w:rsidR="000E2C58" w:rsidRDefault="000E2C58" w:rsidP="003D5B05">
      <w:pPr>
        <w:pStyle w:val="ConsPlusNormal"/>
        <w:jc w:val="righ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муниципального образования Сонковского  муниципального  округа</w:t>
      </w:r>
      <w:r w:rsidR="003D5B0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 Тверской области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4"/>
          <w:szCs w:val="22"/>
        </w:rPr>
      </w:pP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УТВЕРЖДАЮ: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Руководитель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органа местного самоуправления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Сонковского муниципального округа Тверской области, осуществляющего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функции и полномочия учредителя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муниципального   учреждения 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_____________________________________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подпись   расшифровка подписи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"___" ______________ 20__ г.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(дата)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  <w:highlight w:val="yellow"/>
        </w:rPr>
      </w:pP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Руководитель учреждения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_____________________________________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подпись   расшифровка подписи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"___" ______________ 20__ г.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(дата)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Главный бухгалтер учреждения                                      _____________________________________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подпись   расшифровка подписи</w:t>
      </w:r>
    </w:p>
    <w:p w:rsidR="000E2C58" w:rsidRDefault="000E2C58" w:rsidP="000E2C58">
      <w:pPr>
        <w:pStyle w:val="ConsPlusNonformat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"___" ______________ 20__ г.</w:t>
      </w:r>
    </w:p>
    <w:p w:rsidR="000E2C58" w:rsidRDefault="000E2C58" w:rsidP="000E2C58">
      <w:pPr>
        <w:spacing w:after="0"/>
        <w:rPr>
          <w:rFonts w:ascii="Arial" w:hAnsi="Arial" w:cs="Arial"/>
          <w:sz w:val="24"/>
        </w:rPr>
        <w:sectPr w:rsidR="000E2C58">
          <w:pgSz w:w="16838" w:h="11905" w:orient="landscape"/>
          <w:pgMar w:top="794" w:right="1134" w:bottom="907" w:left="1134" w:header="0" w:footer="0" w:gutter="0"/>
          <w:cols w:num="2" w:space="720"/>
        </w:sect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" w:name="P548"/>
      <w:bookmarkEnd w:id="1"/>
      <w:r>
        <w:rPr>
          <w:rFonts w:ascii="Arial" w:hAnsi="Arial" w:cs="Arial"/>
          <w:sz w:val="24"/>
          <w:szCs w:val="24"/>
        </w:rPr>
        <w:lastRenderedPageBreak/>
        <w:t>Муниципальное задание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  <w:u w:val="single"/>
        </w:rPr>
        <w:t xml:space="preserve">МДОУ «Детский сад </w:t>
      </w:r>
      <w:r w:rsidR="00D914D4">
        <w:rPr>
          <w:rFonts w:ascii="Arial" w:hAnsi="Arial" w:cs="Arial"/>
          <w:color w:val="FF0000"/>
          <w:sz w:val="24"/>
          <w:szCs w:val="24"/>
          <w:u w:val="single"/>
        </w:rPr>
        <w:t>Улыбка</w:t>
      </w:r>
      <w:r>
        <w:rPr>
          <w:rFonts w:ascii="Arial" w:hAnsi="Arial" w:cs="Arial"/>
          <w:color w:val="FF0000"/>
          <w:sz w:val="24"/>
          <w:szCs w:val="24"/>
          <w:u w:val="single"/>
        </w:rPr>
        <w:t xml:space="preserve"> Сонковского муниципального округа Тверской области»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(наименование учреждения 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муниципальный округ Тверской области)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202</w:t>
      </w:r>
      <w:r w:rsidR="000C7A4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0C7A4F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- 202</w:t>
      </w:r>
      <w:r w:rsidR="000C7A4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годов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 w:val="24"/>
          <w:szCs w:val="24"/>
        </w:rPr>
        <w:t>Часть I. Оказание муниципальной(</w:t>
      </w:r>
      <w:proofErr w:type="spellStart"/>
      <w:r>
        <w:rPr>
          <w:rFonts w:ascii="Arial" w:hAnsi="Arial" w:cs="Arial"/>
          <w:sz w:val="24"/>
          <w:szCs w:val="24"/>
        </w:rPr>
        <w:t>ых</w:t>
      </w:r>
      <w:proofErr w:type="spellEnd"/>
      <w:r>
        <w:rPr>
          <w:rFonts w:ascii="Arial" w:hAnsi="Arial" w:cs="Arial"/>
          <w:sz w:val="24"/>
          <w:szCs w:val="24"/>
        </w:rPr>
        <w:t>) услуги (услуг) (выполнение работы (работ)</w:t>
      </w:r>
    </w:p>
    <w:p w:rsidR="000E2C58" w:rsidRDefault="000E2C58" w:rsidP="000E2C58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1.1. Показатели, характеризующие объем муниципальной услуги (работы)</w:t>
      </w:r>
    </w:p>
    <w:tbl>
      <w:tblPr>
        <w:tblW w:w="16020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61"/>
        <w:gridCol w:w="851"/>
        <w:gridCol w:w="993"/>
        <w:gridCol w:w="933"/>
        <w:gridCol w:w="626"/>
        <w:gridCol w:w="704"/>
        <w:gridCol w:w="851"/>
        <w:gridCol w:w="855"/>
        <w:gridCol w:w="704"/>
        <w:gridCol w:w="713"/>
        <w:gridCol w:w="713"/>
        <w:gridCol w:w="737"/>
        <w:gridCol w:w="27"/>
        <w:gridCol w:w="710"/>
        <w:gridCol w:w="708"/>
        <w:gridCol w:w="649"/>
        <w:gridCol w:w="485"/>
        <w:gridCol w:w="507"/>
        <w:gridCol w:w="709"/>
        <w:gridCol w:w="1984"/>
      </w:tblGrid>
      <w:tr w:rsidR="000E2C58" w:rsidTr="00902B7C"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услуги (работы)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Категории потребителей муниципальной услуги (работы) </w:t>
            </w:r>
          </w:p>
        </w:tc>
        <w:tc>
          <w:tcPr>
            <w:tcW w:w="22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условия оказания муниципальной услуги (выполнения работы)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Показатель объема муниципальной услуги (работы) </w:t>
            </w:r>
          </w:p>
        </w:tc>
        <w:tc>
          <w:tcPr>
            <w:tcW w:w="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Значение показателей объема муниципальной услуги (работы) </w:t>
            </w:r>
          </w:p>
        </w:tc>
        <w:tc>
          <w:tcPr>
            <w:tcW w:w="3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Реквизиты нормативного правового или иного акта, определяющего порядок оказания муниципальной  услуги (работы) регионального перечня государственных (муниципальных) услуг и работ </w:t>
            </w:r>
          </w:p>
        </w:tc>
      </w:tr>
      <w:tr w:rsidR="000E2C58" w:rsidTr="00902B7C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1 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2 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3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условие 1 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условие 2 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D41E5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(очередной финансовый год)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D41E5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(1-й год планового периода)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D41E58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(2-й год планового периода) </w:t>
            </w:r>
          </w:p>
        </w:tc>
        <w:tc>
          <w:tcPr>
            <w:tcW w:w="32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2C58" w:rsidTr="00902B7C"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дата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</w:tr>
      <w:tr w:rsidR="000E2C58" w:rsidTr="00902B7C">
        <w:trPr>
          <w:trHeight w:val="466"/>
        </w:trPr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0E2C58" w:rsidTr="00902B7C">
        <w:trPr>
          <w:cantSplit/>
          <w:trHeight w:val="229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lastRenderedPageBreak/>
              <w:t>801011О.99.0.БВ24ДП02000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Реализация основных общеобразовательных программ дошкольного образования </w:t>
            </w:r>
          </w:p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Физические лица в возрасте до 8 лет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до 3 лет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Очная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обучающихся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Человек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29.12.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образовании в Российской Федерации</w:t>
            </w:r>
          </w:p>
        </w:tc>
      </w:tr>
      <w:tr w:rsidR="00902B7C" w:rsidTr="00902B7C">
        <w:trPr>
          <w:cantSplit/>
          <w:trHeight w:val="141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человеко-дней обучения</w:t>
            </w:r>
          </w:p>
          <w:p w:rsidR="00902B7C" w:rsidRDefault="00902B7C" w:rsidP="00902B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Человеко-день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D41E58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494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D41E58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494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D41E58" w:rsidP="00902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21.12.  2021г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Об общих принципах организации публичной власти в субъектах Российской Федерации</w:t>
            </w:r>
          </w:p>
        </w:tc>
      </w:tr>
      <w:tr w:rsidR="000E2C58" w:rsidTr="005820C4">
        <w:trPr>
          <w:cantSplit/>
          <w:trHeight w:val="112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0E2C58">
              <w:rPr>
                <w:rFonts w:ascii="Arial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20.03</w:t>
            </w:r>
            <w:r w:rsidR="000E2C58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0E2C58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</w:t>
            </w:r>
            <w:r w:rsidR="000E2C58">
              <w:rPr>
                <w:rFonts w:ascii="Arial" w:hAnsi="Arial" w:cs="Arial"/>
                <w:sz w:val="16"/>
                <w:szCs w:val="16"/>
              </w:rPr>
              <w:t>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5820C4" w:rsidP="005820C4">
            <w:pPr>
              <w:shd w:val="clear" w:color="auto" w:fill="FFFFFF"/>
              <w:spacing w:before="161" w:after="161" w:line="24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5820C4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 xml:space="preserve">Об общих принципах организации местного самоуправления в 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единой системе публичной власти</w:t>
            </w:r>
          </w:p>
        </w:tc>
      </w:tr>
      <w:tr w:rsidR="00902B7C" w:rsidTr="00902B7C">
        <w:trPr>
          <w:cantSplit/>
          <w:trHeight w:val="1784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31.07.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</w:tr>
      <w:tr w:rsidR="000E2C58" w:rsidTr="00902B7C">
        <w:trPr>
          <w:cantSplit/>
          <w:trHeight w:val="1306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17.10.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Об утверждении федерального государственного образовательного стандарта дошкольного образования</w:t>
            </w:r>
          </w:p>
        </w:tc>
      </w:tr>
      <w:tr w:rsidR="000E2C58" w:rsidTr="00902B7C">
        <w:trPr>
          <w:cantSplit/>
          <w:trHeight w:val="64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801011О.99.0.БВ24ДН82000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btLr"/>
            <w:hideMark/>
          </w:tcPr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Реализация основных </w:t>
            </w:r>
            <w:r w:rsidR="00FC5BC8">
              <w:rPr>
                <w:rFonts w:ascii="Arial" w:hAnsi="Arial" w:cs="Arial"/>
                <w:sz w:val="16"/>
                <w:szCs w:val="16"/>
                <w:lang w:eastAsia="en-US"/>
              </w:rPr>
              <w:t>общеобразовательных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программ дошкольного образования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Физические лица в возрасте до 8 лет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от 3 лет до 8 лет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Очная 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обучающихся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Человек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D41E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29.12.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образовании в Российской Федерации</w:t>
            </w:r>
          </w:p>
        </w:tc>
      </w:tr>
      <w:tr w:rsidR="00902B7C" w:rsidTr="005820C4">
        <w:trPr>
          <w:cantSplit/>
          <w:trHeight w:val="779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человеко-дней обучения</w:t>
            </w:r>
          </w:p>
          <w:p w:rsidR="00902B7C" w:rsidRDefault="00902B7C" w:rsidP="00902B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Человеко-день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7274DE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7657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7274DE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7657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7274DE" w:rsidP="00902B7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7657</w:t>
            </w:r>
            <w:r w:rsidR="00902B7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21.12.  2021г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Об общих принципах организации публичной власти в субъектах Российской Федерации</w:t>
            </w:r>
          </w:p>
        </w:tc>
      </w:tr>
      <w:tr w:rsidR="005820C4" w:rsidTr="00902B7C">
        <w:trPr>
          <w:cantSplit/>
          <w:trHeight w:val="749"/>
        </w:trPr>
        <w:tc>
          <w:tcPr>
            <w:tcW w:w="156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20.03.</w:t>
            </w:r>
          </w:p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shd w:val="clear" w:color="auto" w:fill="FFFFFF"/>
              <w:spacing w:before="161" w:after="161" w:line="24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5820C4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 xml:space="preserve">Об общих принципах организации местного самоуправления в 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единой системе публичной власти</w:t>
            </w:r>
          </w:p>
        </w:tc>
      </w:tr>
      <w:tr w:rsidR="00902B7C" w:rsidTr="00902B7C">
        <w:trPr>
          <w:cantSplit/>
          <w:trHeight w:val="1670"/>
        </w:trPr>
        <w:tc>
          <w:tcPr>
            <w:tcW w:w="15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31.07. 2020г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</w:tr>
      <w:tr w:rsidR="000E2C58" w:rsidTr="00902B7C">
        <w:trPr>
          <w:cantSplit/>
          <w:trHeight w:val="704"/>
        </w:trPr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17.10.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Об утверждении федерального государственного образовательного стандарта дошкольного образования</w:t>
            </w:r>
          </w:p>
        </w:tc>
      </w:tr>
      <w:tr w:rsidR="000E2C58" w:rsidTr="005820C4">
        <w:trPr>
          <w:cantSplit/>
          <w:trHeight w:val="460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853211О.99.0.БВ19АА62000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Присмотр и уход </w:t>
            </w:r>
          </w:p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Физические лица за исключением льготных категорий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человеко-дней пребывания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Человеко-день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9E2980" w:rsidP="006B5115">
            <w:pPr>
              <w:pStyle w:val="ConsPlusNormal"/>
              <w:spacing w:line="25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7904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Pr="007274DE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7274DE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Pr="007274DE" w:rsidRDefault="007274DE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7274DE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7904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Pr="007274DE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74DE"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Pr="007274DE" w:rsidRDefault="007274DE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7274DE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7904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273-ФЗ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29.12.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2012г.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образовании в Российской Федерации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2B7C" w:rsidTr="00902B7C">
        <w:trPr>
          <w:cantSplit/>
          <w:trHeight w:val="450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2B7C" w:rsidRDefault="00902B7C" w:rsidP="00902B7C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414-фз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21.12.  2021г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Об общих принципах организации публичной власти в субъектах Российской Федерации</w:t>
            </w:r>
          </w:p>
        </w:tc>
      </w:tr>
      <w:tr w:rsidR="000E2C58" w:rsidTr="00902B7C">
        <w:trPr>
          <w:cantSplit/>
          <w:trHeight w:val="1165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человеко-часов пребывания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Человеко-час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7D7BA6">
            <w:pPr>
              <w:pStyle w:val="ConsPlusNormal"/>
              <w:contextualSpacing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94848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7D7BA6">
            <w:pPr>
              <w:pStyle w:val="ConsPlusNormal"/>
              <w:contextualSpacing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7D7BA6">
            <w:pPr>
              <w:pStyle w:val="ConsPlusNormal"/>
              <w:contextualSpacing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94988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7D7B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7D7BA6">
            <w:pPr>
              <w:pStyle w:val="ConsPlusNormal"/>
              <w:contextualSpacing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94894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7D7BA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E2C58" w:rsidTr="005820C4">
        <w:trPr>
          <w:cantSplit/>
          <w:trHeight w:val="450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детей</w:t>
            </w:r>
          </w:p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both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</w:t>
            </w:r>
          </w:p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5552D7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20C4" w:rsidTr="005820C4">
        <w:trPr>
          <w:cantSplit/>
          <w:trHeight w:val="120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20.03.</w:t>
            </w:r>
          </w:p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shd w:val="clear" w:color="auto" w:fill="FFFFFF"/>
              <w:spacing w:before="161" w:after="161" w:line="24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5820C4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 xml:space="preserve">Об общих принципах организации местного самоуправления в 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единой системе публичной власти</w:t>
            </w:r>
          </w:p>
        </w:tc>
      </w:tr>
      <w:tr w:rsidR="00902B7C" w:rsidTr="00902B7C">
        <w:trPr>
          <w:cantSplit/>
          <w:trHeight w:val="728"/>
        </w:trPr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853211О.99.0.БВ19АА14000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02B7C" w:rsidRDefault="00902B7C" w:rsidP="00902B7C">
            <w:pPr>
              <w:pStyle w:val="a3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Присмотр и уход</w:t>
            </w:r>
          </w:p>
          <w:p w:rsidR="00902B7C" w:rsidRDefault="00902B7C" w:rsidP="00902B7C">
            <w:pPr>
              <w:pStyle w:val="a3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Дети -инвалиды</w:t>
            </w:r>
          </w:p>
        </w:tc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От 3 лет до 8 лет</w:t>
            </w:r>
          </w:p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человеко-дней пребывания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Человеко-день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E2980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E2980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E2980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247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21.12.  2021г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B7C" w:rsidRDefault="00902B7C" w:rsidP="00902B7C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Об общих принципах организации публичной власти в субъектах Российской Федерации</w:t>
            </w:r>
          </w:p>
        </w:tc>
      </w:tr>
      <w:tr w:rsidR="005820C4" w:rsidTr="00902B7C">
        <w:trPr>
          <w:cantSplit/>
          <w:trHeight w:val="72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0C4" w:rsidRDefault="005820C4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человеко-часов пребывания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Человек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20.03.</w:t>
            </w:r>
          </w:p>
          <w:p w:rsidR="005820C4" w:rsidRDefault="005820C4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2025г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0C4" w:rsidRDefault="005820C4" w:rsidP="003D5B05">
            <w:pPr>
              <w:shd w:val="clear" w:color="auto" w:fill="FFFFFF"/>
              <w:spacing w:before="161" w:after="161" w:line="240" w:lineRule="auto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5820C4"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 xml:space="preserve">Об общих принципах организации местного самоуправления в </w:t>
            </w:r>
            <w:r>
              <w:rPr>
                <w:rFonts w:ascii="Arial" w:eastAsia="Times New Roman" w:hAnsi="Arial" w:cs="Arial"/>
                <w:bCs/>
                <w:color w:val="000000"/>
                <w:kern w:val="36"/>
                <w:sz w:val="16"/>
                <w:szCs w:val="16"/>
                <w:lang w:eastAsia="ru-RU"/>
              </w:rPr>
              <w:t>единой системе публичной власти</w:t>
            </w:r>
          </w:p>
        </w:tc>
      </w:tr>
      <w:tr w:rsidR="000E2C58" w:rsidTr="005820C4">
        <w:trPr>
          <w:cantSplit/>
          <w:trHeight w:val="1168"/>
        </w:trPr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Число человеко-часов пребывания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eastAsia="en-US"/>
              </w:rPr>
              <w:t>Челове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 ко-час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9E2980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9E2980" w:rsidP="0056701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9E2980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2964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273-ФЗ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29.12.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2012г.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 образовании в Российской Федерации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E2C58" w:rsidRDefault="000E2C58" w:rsidP="007D7BA6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Показатели, характеризующие качество муниципальной услуги (работы)</w:t>
      </w:r>
    </w:p>
    <w:tbl>
      <w:tblPr>
        <w:tblW w:w="1573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6"/>
        <w:gridCol w:w="1559"/>
        <w:gridCol w:w="851"/>
        <w:gridCol w:w="850"/>
        <w:gridCol w:w="567"/>
        <w:gridCol w:w="993"/>
        <w:gridCol w:w="1275"/>
        <w:gridCol w:w="1849"/>
        <w:gridCol w:w="709"/>
        <w:gridCol w:w="850"/>
        <w:gridCol w:w="845"/>
        <w:gridCol w:w="850"/>
        <w:gridCol w:w="1701"/>
      </w:tblGrid>
      <w:tr w:rsidR="000E2C58" w:rsidTr="007D7BA6"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услуги (работы)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условия (формы) оказания муниципальной услуги (выполнения работы) 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Показатель качества муниципальной услуги (работы) 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Значение показателя качества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муниципальной услуги (работы)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Допустимое (возможное) отклонение показателя качества муниципальной услуги (работы), в пределах которого муниципальное задание считается выполненным, в единицах измерения показателя качества </w:t>
            </w:r>
          </w:p>
        </w:tc>
      </w:tr>
      <w:tr w:rsidR="000E2C58" w:rsidTr="007D7BA6">
        <w:trPr>
          <w:trHeight w:val="167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содержание 3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условие 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условие 2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E0E38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(очередной финансовый год)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E0E38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(1-й год планового периода)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E0E38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(2-й год планового периода)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0E2C58" w:rsidTr="007D7BA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10 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13 </w:t>
            </w:r>
          </w:p>
        </w:tc>
      </w:tr>
      <w:tr w:rsidR="000E2C58" w:rsidTr="007D7BA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801011О.99.0.БВ24ДП02000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Реализация основных общеобразовательных программ дошкольного образования </w:t>
            </w:r>
          </w:p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до 3 лет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Очная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Сонковского муниципального округа качеством дошкольных услуг и их доступностью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E2C58" w:rsidTr="007D7BA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801011О.99.0.БВ24ДН82000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BC8" w:rsidRDefault="00FC5BC8" w:rsidP="00FC5BC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Реализация основных общеобразовательных программ дошкольного образования </w:t>
            </w:r>
          </w:p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от 3 лет до 8 лет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Очная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Сонковского муниципального округа качеством дошкольных услуг и их доступностью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E2C58" w:rsidTr="007D7BA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853211О.99.0.БВ19АА62000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Присмотр и уход </w:t>
            </w:r>
          </w:p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Физическ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ие лица за исключением льготных категорий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 xml:space="preserve">Не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Группа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Уровень </w:t>
            </w:r>
            <w:r>
              <w:rPr>
                <w:rFonts w:ascii="Arial" w:hAnsi="Arial" w:cs="Arial"/>
                <w:sz w:val="16"/>
                <w:szCs w:val="16"/>
                <w:lang w:eastAsia="en-US"/>
              </w:rPr>
              <w:lastRenderedPageBreak/>
              <w:t>удовлетворенности населения Сонковского муниципального округа качеством дошкольных услуг и их доступностью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E2C58" w:rsidTr="007D7BA6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 xml:space="preserve">Присмотр и уход </w:t>
            </w:r>
          </w:p>
          <w:p w:rsidR="000E2C58" w:rsidRDefault="000E2C58" w:rsidP="000E2C58">
            <w:pPr>
              <w:pStyle w:val="ConsPlusNormal"/>
              <w:spacing w:line="256" w:lineRule="auto"/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Дети-инвалиды от 3 года до 8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Не указано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pStyle w:val="ConsPlusNormal"/>
              <w:spacing w:line="256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Уровень удовлетворенности населения Сонковского муниципального округа качеством дошкольных услуг и их доступностью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0E2C58" w:rsidRDefault="000E2C58" w:rsidP="000E2C58">
      <w:pPr>
        <w:pStyle w:val="ConsPlusNormal"/>
        <w:jc w:val="center"/>
        <w:rPr>
          <w:rFonts w:ascii="Arial" w:hAnsi="Arial" w:cs="Arial"/>
          <w:szCs w:val="22"/>
          <w:highlight w:val="yellow"/>
        </w:rPr>
      </w:pPr>
    </w:p>
    <w:p w:rsidR="000E2C58" w:rsidRDefault="000E2C58" w:rsidP="000E2C58">
      <w:pPr>
        <w:pStyle w:val="ConsPlusNormal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274DE" w:rsidRDefault="007274DE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274DE" w:rsidRDefault="007274DE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274DE" w:rsidRDefault="007274DE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274DE" w:rsidRDefault="007274DE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D7BA6" w:rsidRDefault="007D7BA6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Часть II. Финансовое обеспечение выполнения муниципального задания</w:t>
      </w:r>
    </w:p>
    <w:p w:rsidR="000E2C58" w:rsidRDefault="000E2C58" w:rsidP="000E2C58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1928"/>
        <w:gridCol w:w="1531"/>
        <w:gridCol w:w="1566"/>
        <w:gridCol w:w="1418"/>
        <w:gridCol w:w="1779"/>
      </w:tblGrid>
      <w:tr w:rsidR="000E2C58" w:rsidTr="00C86A2F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параметра расчета объема субсидии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Значение параметров расчета объема субсидии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Формула расчета параметра</w:t>
            </w:r>
          </w:p>
        </w:tc>
      </w:tr>
      <w:tr w:rsidR="000E2C58" w:rsidTr="00C86A2F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D5B05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D5B05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3D5B05">
              <w:rPr>
                <w:rFonts w:ascii="Arial" w:hAnsi="Arial" w:cs="Arial"/>
                <w:sz w:val="20"/>
                <w:szCs w:val="20"/>
              </w:rPr>
              <w:t>28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C58" w:rsidRDefault="000E2C58" w:rsidP="000E2C58">
            <w:pPr>
              <w:spacing w:after="0"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19"/>
            <w:bookmarkEnd w:id="2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муниципальных услуг (выполнение работ), всего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14 018 800,00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14 085 400,00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A2F">
              <w:rPr>
                <w:rFonts w:ascii="Arial" w:hAnsi="Arial" w:cs="Arial"/>
                <w:sz w:val="20"/>
                <w:szCs w:val="20"/>
              </w:rPr>
              <w:t>14 187 500,00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= </w:t>
            </w:r>
            <w:hyperlink r:id="rId6" w:anchor="Par40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7" w:anchor="Par117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</w:t>
              </w:r>
            </w:hyperlink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8490D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801011О.99.0.БВ24ДП02000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8490D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801011О.99.0.БВ24ДП02000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8490D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801011О.99.0.БВ24ДП02000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4684C">
              <w:rPr>
                <w:rFonts w:ascii="Arial" w:hAnsi="Arial" w:cs="Arial"/>
                <w:sz w:val="16"/>
                <w:szCs w:val="16"/>
              </w:rPr>
              <w:t xml:space="preserve">Реализация основных общеобразовательных программ дошкольного образования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4684C">
              <w:rPr>
                <w:rFonts w:ascii="Arial" w:hAnsi="Arial" w:cs="Arial"/>
                <w:sz w:val="16"/>
                <w:szCs w:val="16"/>
              </w:rPr>
              <w:t xml:space="preserve">Реализация основных общеобразовательных программ дошкольного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4684C">
              <w:rPr>
                <w:rFonts w:ascii="Arial" w:hAnsi="Arial" w:cs="Arial"/>
                <w:sz w:val="16"/>
                <w:szCs w:val="16"/>
              </w:rPr>
              <w:t xml:space="preserve">Реализация основных общеобразовательных программ дошкольного образования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40"/>
            <w:bookmarkEnd w:id="3"/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381 606,06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385 642,42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391 830,30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1.3 = (</w:t>
            </w:r>
            <w:hyperlink r:id="rId8" w:anchor="Par47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9" w:anchor="Par82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) - </w:t>
            </w:r>
            <w:hyperlink r:id="rId10" w:anchor="Par96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1.3.4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1" w:anchor="Par89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1.3.3</w:t>
              </w:r>
            </w:hyperlink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Par47"/>
            <w:bookmarkEnd w:id="4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190 803,03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192 821,21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6A2F">
              <w:rPr>
                <w:rFonts w:ascii="Arial" w:hAnsi="Arial" w:cs="Arial"/>
                <w:sz w:val="20"/>
                <w:szCs w:val="20"/>
              </w:rPr>
              <w:t>195 915,15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1.3.1 = </w:t>
            </w:r>
            <w:hyperlink r:id="rId12" w:anchor="Par54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1.3.1.1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3" w:anchor="Par61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1.3.1.2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4" w:anchor="Par68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1.3.1.3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5" w:anchor="Par75" w:history="1">
              <w:r>
                <w:rPr>
                  <w:rStyle w:val="a4"/>
                  <w:rFonts w:ascii="Arial" w:hAnsi="Arial" w:cs="Arial"/>
                  <w:color w:val="FF0000"/>
                  <w:sz w:val="20"/>
                  <w:szCs w:val="20"/>
                </w:rPr>
                <w:t>1.3.1.4</w:t>
              </w:r>
            </w:hyperlink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54"/>
            <w:bookmarkEnd w:id="5"/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190 803,03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192 821,21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86A2F">
              <w:rPr>
                <w:rFonts w:ascii="Arial" w:hAnsi="Arial" w:cs="Arial"/>
                <w:sz w:val="20"/>
                <w:szCs w:val="20"/>
              </w:rPr>
              <w:t>195 915,15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61"/>
            <w:bookmarkEnd w:id="6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C86A2F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68"/>
            <w:bookmarkEnd w:id="7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C86A2F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75"/>
            <w:bookmarkEnd w:id="8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Par82"/>
            <w:bookmarkEnd w:id="9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Par89"/>
            <w:bookmarkEnd w:id="10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Par96"/>
            <w:bookmarkEnd w:id="11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P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9C3555">
              <w:rPr>
                <w:rFonts w:ascii="Arial" w:hAnsi="Arial" w:cs="Arial"/>
                <w:sz w:val="16"/>
                <w:szCs w:val="16"/>
              </w:rPr>
              <w:t>801011О.99.0.БВ24ДН82000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9C3555">
              <w:rPr>
                <w:rFonts w:ascii="Arial" w:hAnsi="Arial" w:cs="Arial"/>
                <w:sz w:val="16"/>
                <w:szCs w:val="16"/>
              </w:rPr>
              <w:t>801011О.99.0.БВ24ДН82000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9C3555">
              <w:rPr>
                <w:rFonts w:ascii="Arial" w:hAnsi="Arial" w:cs="Arial"/>
                <w:sz w:val="16"/>
                <w:szCs w:val="16"/>
              </w:rPr>
              <w:t>801011О.99.0.БВ24ДН82000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Наименование муниципальной услуги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576C08">
              <w:rPr>
                <w:rFonts w:ascii="Arial" w:hAnsi="Arial" w:cs="Arial"/>
                <w:sz w:val="16"/>
                <w:szCs w:val="16"/>
              </w:rPr>
              <w:t xml:space="preserve">Реализация </w:t>
            </w:r>
            <w:r w:rsidRPr="00576C08">
              <w:rPr>
                <w:rFonts w:ascii="Arial" w:hAnsi="Arial" w:cs="Arial"/>
                <w:sz w:val="16"/>
                <w:szCs w:val="16"/>
              </w:rPr>
              <w:lastRenderedPageBreak/>
              <w:t xml:space="preserve">основных общеобразовательных программ дошкольного образования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576C08">
              <w:rPr>
                <w:rFonts w:ascii="Arial" w:hAnsi="Arial" w:cs="Arial"/>
                <w:sz w:val="16"/>
                <w:szCs w:val="16"/>
              </w:rPr>
              <w:lastRenderedPageBreak/>
              <w:t xml:space="preserve">Реализация </w:t>
            </w:r>
            <w:r w:rsidRPr="00576C08">
              <w:rPr>
                <w:rFonts w:ascii="Arial" w:hAnsi="Arial" w:cs="Arial"/>
                <w:sz w:val="16"/>
                <w:szCs w:val="16"/>
              </w:rPr>
              <w:lastRenderedPageBreak/>
              <w:t xml:space="preserve">основных общеобразовательных программ дошкольного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576C08">
              <w:rPr>
                <w:rFonts w:ascii="Arial" w:hAnsi="Arial" w:cs="Arial"/>
                <w:sz w:val="16"/>
                <w:szCs w:val="16"/>
              </w:rPr>
              <w:lastRenderedPageBreak/>
              <w:t xml:space="preserve">Реализация </w:t>
            </w:r>
            <w:r w:rsidRPr="00576C08">
              <w:rPr>
                <w:rFonts w:ascii="Arial" w:hAnsi="Arial" w:cs="Arial"/>
                <w:sz w:val="16"/>
                <w:szCs w:val="16"/>
              </w:rPr>
              <w:lastRenderedPageBreak/>
              <w:t xml:space="preserve">основных общеобразовательных программ дошкольного образования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Par117"/>
            <w:bookmarkEnd w:id="12"/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5 914 893,94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5 977 457,58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A2F">
              <w:rPr>
                <w:rFonts w:ascii="Arial" w:hAnsi="Arial" w:cs="Arial"/>
                <w:sz w:val="20"/>
                <w:szCs w:val="20"/>
              </w:rPr>
              <w:t>6 073 369,70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16" w:anchor="Par12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17" w:anchor="Par159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18" w:anchor="Par17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19" w:anchor="Par166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h.3.3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Par124"/>
            <w:bookmarkEnd w:id="13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13BA6">
              <w:rPr>
                <w:rFonts w:ascii="Arial" w:hAnsi="Arial" w:cs="Arial"/>
                <w:sz w:val="20"/>
                <w:szCs w:val="20"/>
              </w:rPr>
              <w:t>190 803,03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736BDE">
              <w:rPr>
                <w:rFonts w:ascii="Arial" w:hAnsi="Arial" w:cs="Arial"/>
                <w:sz w:val="20"/>
                <w:szCs w:val="20"/>
              </w:rPr>
              <w:t>192 821,21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06FC1">
              <w:rPr>
                <w:rFonts w:ascii="Arial" w:hAnsi="Arial" w:cs="Arial"/>
                <w:sz w:val="20"/>
                <w:szCs w:val="20"/>
              </w:rPr>
              <w:t>195 915,15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20" w:anchor="Par131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1" w:anchor="Par13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2" w:anchor="Par14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3" w:anchor="Par15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h.3.1.4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" w:name="Par131"/>
            <w:bookmarkEnd w:id="14"/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13BA6">
              <w:rPr>
                <w:rFonts w:ascii="Arial" w:hAnsi="Arial" w:cs="Arial"/>
                <w:sz w:val="20"/>
                <w:szCs w:val="20"/>
              </w:rPr>
              <w:t>190 803,03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736BDE">
              <w:rPr>
                <w:rFonts w:ascii="Arial" w:hAnsi="Arial" w:cs="Arial"/>
                <w:sz w:val="20"/>
                <w:szCs w:val="20"/>
              </w:rPr>
              <w:t>192 821,21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06FC1">
              <w:rPr>
                <w:rFonts w:ascii="Arial" w:hAnsi="Arial" w:cs="Arial"/>
                <w:sz w:val="20"/>
                <w:szCs w:val="20"/>
              </w:rPr>
              <w:t>195 915,15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Par138"/>
            <w:bookmarkEnd w:id="15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Par145"/>
            <w:bookmarkEnd w:id="16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Par152"/>
            <w:bookmarkEnd w:id="17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Par159"/>
            <w:bookmarkEnd w:id="18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Par166"/>
            <w:bookmarkEnd w:id="19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Par173"/>
            <w:bookmarkEnd w:id="20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4D5874">
              <w:rPr>
                <w:rFonts w:ascii="Arial" w:hAnsi="Arial" w:cs="Arial"/>
                <w:sz w:val="16"/>
                <w:szCs w:val="16"/>
              </w:rPr>
              <w:t>853211О.99.0.БВ19АА62000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4D5874">
              <w:rPr>
                <w:rFonts w:ascii="Arial" w:hAnsi="Arial" w:cs="Arial"/>
                <w:sz w:val="16"/>
                <w:szCs w:val="16"/>
              </w:rPr>
              <w:t>853211О.99.0.БВ19АА62000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4D5874">
              <w:rPr>
                <w:rFonts w:ascii="Arial" w:hAnsi="Arial" w:cs="Arial"/>
                <w:sz w:val="16"/>
                <w:szCs w:val="16"/>
              </w:rPr>
              <w:t>853211О.99.0.БВ19АА62000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711A9C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711A9C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711A9C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7 488 290,91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40CA3">
              <w:rPr>
                <w:rFonts w:ascii="Arial" w:hAnsi="Arial" w:cs="Arial"/>
                <w:sz w:val="20"/>
                <w:szCs w:val="20"/>
              </w:rPr>
              <w:t>7 488 290,91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240CA3">
              <w:rPr>
                <w:rFonts w:ascii="Arial" w:hAnsi="Arial" w:cs="Arial"/>
                <w:sz w:val="20"/>
                <w:szCs w:val="20"/>
              </w:rPr>
              <w:t>7 488 290,91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24" w:anchor="Par12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5" w:anchor="Par159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26" w:anchor="Par17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7" w:anchor="Par166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h.3.3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F33A0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F33A0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28" w:anchor="Par131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9" w:anchor="Par13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0" w:anchor="Par14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1" w:anchor="Par15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h.3.1.4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F33A0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F33A0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3D5B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437C5">
              <w:rPr>
                <w:rFonts w:ascii="Arial" w:hAnsi="Arial" w:cs="Arial"/>
                <w:sz w:val="16"/>
                <w:szCs w:val="16"/>
              </w:rPr>
              <w:t>853211О.99.0.БВ19АА14000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437C5">
              <w:rPr>
                <w:rFonts w:ascii="Arial" w:hAnsi="Arial" w:cs="Arial"/>
                <w:sz w:val="16"/>
                <w:szCs w:val="16"/>
              </w:rPr>
              <w:t>853211О.99.0.БВ19АА14000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D437C5">
              <w:rPr>
                <w:rFonts w:ascii="Arial" w:hAnsi="Arial" w:cs="Arial"/>
                <w:sz w:val="16"/>
                <w:szCs w:val="16"/>
              </w:rPr>
              <w:t>853211О.99.0.БВ19АА14000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80297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80297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>
            <w:r w:rsidRPr="00C80297">
              <w:rPr>
                <w:rFonts w:ascii="Arial" w:hAnsi="Arial" w:cs="Arial"/>
                <w:sz w:val="16"/>
                <w:szCs w:val="16"/>
              </w:rPr>
              <w:t xml:space="preserve">Присмотр и уход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AF6B5C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AF6B5C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AF6B5C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32" w:anchor="Par12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3" w:anchor="Par159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34" w:anchor="Par173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5" w:anchor="Par166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h.3.3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36" w:anchor="Par131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7" w:anchor="Par13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8" w:anchor="Par14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9" w:anchor="Par152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h.3.1.4</w:t>
              </w:r>
            </w:hyperlink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>
            <w:r w:rsidRPr="008B1890">
              <w:rPr>
                <w:rFonts w:ascii="Arial" w:hAnsi="Arial" w:cs="Arial"/>
                <w:sz w:val="20"/>
                <w:szCs w:val="20"/>
              </w:rPr>
              <w:t>234 009,09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Среднегодовой размер платы за оказание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5B05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P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D5B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B05" w:rsidRDefault="003D5B05" w:rsidP="003D5B0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Par180"/>
            <w:bookmarkEnd w:id="21"/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Затраты на содержание имущества муниципального образования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муниципальный округ Тверской области, не включенные в 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2C58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2" w:name="Par187"/>
            <w:bookmarkEnd w:id="22"/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Коэффициент стабилизации бюджетной нагрузки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6A2F" w:rsidTr="00C86A2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субсидии на выполнение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9673C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14 018 800,00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9673C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14 085 400,00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2F" w:rsidRDefault="00C86A2F" w:rsidP="009673C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A2F">
              <w:rPr>
                <w:rFonts w:ascii="Arial" w:hAnsi="Arial" w:cs="Arial"/>
                <w:sz w:val="20"/>
                <w:szCs w:val="20"/>
              </w:rPr>
              <w:t>14 187 500,00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A2F" w:rsidRDefault="00C86A2F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= (</w:t>
            </w:r>
            <w:hyperlink r:id="rId40" w:anchor="Par19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41" w:anchor="Par180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x </w:t>
            </w:r>
            <w:hyperlink r:id="rId42" w:anchor="Par187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3</w:t>
              </w:r>
            </w:hyperlink>
          </w:p>
        </w:tc>
      </w:tr>
    </w:tbl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C86A2F" w:rsidRDefault="00C86A2F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Часть III. Порядок осуществления контроля за выполнением муниципального задания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Периодичность и вид контроля за выполнением муниципального задания</w:t>
      </w:r>
    </w:p>
    <w:p w:rsidR="000E2C58" w:rsidRDefault="000E2C58" w:rsidP="000E2C58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55"/>
        <w:gridCol w:w="4649"/>
      </w:tblGrid>
      <w:tr w:rsidR="000E2C58" w:rsidTr="000E2C5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контрольного мероприятия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Периодичность проведения контроля</w:t>
            </w:r>
          </w:p>
        </w:tc>
      </w:tr>
      <w:tr w:rsidR="000E2C58" w:rsidTr="000E2C5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C58" w:rsidTr="000E2C5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C58" w:rsidTr="000E2C5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Иные требования к отчетности об исполнении муниципального задания </w:t>
      </w: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0E2C58" w:rsidRDefault="000E2C58" w:rsidP="000E2C58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Иная информация, необходимая для контроля за выполнением муниципального задания</w:t>
      </w:r>
    </w:p>
    <w:p w:rsidR="000E2C58" w:rsidRDefault="000E2C58" w:rsidP="000E2C58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0E2C58" w:rsidRDefault="000E2C58" w:rsidP="000E2C58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Часть IV. Условия и порядок досрочного прекращения </w:t>
      </w:r>
    </w:p>
    <w:p w:rsidR="000E2C58" w:rsidRDefault="000E2C58" w:rsidP="000E2C5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исполнения муниципального задания </w:t>
      </w:r>
    </w:p>
    <w:p w:rsidR="000E2C58" w:rsidRDefault="000E2C58" w:rsidP="000E2C58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09"/>
        <w:gridCol w:w="4195"/>
      </w:tblGrid>
      <w:tr w:rsidR="000E2C58" w:rsidTr="000E2C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п/п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 досрочного прекращения исполнения муниципального задания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Порядок досрочного прекращения исполнения муниципального задания </w:t>
            </w:r>
          </w:p>
        </w:tc>
      </w:tr>
      <w:tr w:rsidR="000E2C58" w:rsidTr="000E2C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C58" w:rsidTr="000E2C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C58" w:rsidTr="000E2C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C58" w:rsidRDefault="000E2C58" w:rsidP="000E2C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6B60" w:rsidRDefault="00D36B60" w:rsidP="00413633"/>
    <w:sectPr w:rsidR="00D36B60" w:rsidSect="000E2C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C58"/>
    <w:rsid w:val="000A6C7F"/>
    <w:rsid w:val="000C7A4F"/>
    <w:rsid w:val="000E0E38"/>
    <w:rsid w:val="000E2C58"/>
    <w:rsid w:val="003D5B05"/>
    <w:rsid w:val="00413633"/>
    <w:rsid w:val="00455FEC"/>
    <w:rsid w:val="00543D50"/>
    <w:rsid w:val="005552D7"/>
    <w:rsid w:val="00567018"/>
    <w:rsid w:val="005820C4"/>
    <w:rsid w:val="006B5115"/>
    <w:rsid w:val="006F73CD"/>
    <w:rsid w:val="007274DE"/>
    <w:rsid w:val="007D7BA6"/>
    <w:rsid w:val="00902B7C"/>
    <w:rsid w:val="009E2980"/>
    <w:rsid w:val="00A10A09"/>
    <w:rsid w:val="00A275F4"/>
    <w:rsid w:val="00BA28E7"/>
    <w:rsid w:val="00C21869"/>
    <w:rsid w:val="00C86A2F"/>
    <w:rsid w:val="00D14398"/>
    <w:rsid w:val="00D36B60"/>
    <w:rsid w:val="00D41E58"/>
    <w:rsid w:val="00D914D4"/>
    <w:rsid w:val="00DB6D58"/>
    <w:rsid w:val="00EE2D74"/>
    <w:rsid w:val="00F243CD"/>
    <w:rsid w:val="00FC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500C9"/>
  <w15:docId w15:val="{45669168-3F08-4DB2-9B8E-CED7F00F2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869"/>
  </w:style>
  <w:style w:type="paragraph" w:styleId="1">
    <w:name w:val="heading 1"/>
    <w:basedOn w:val="a"/>
    <w:link w:val="10"/>
    <w:uiPriority w:val="9"/>
    <w:qFormat/>
    <w:rsid w:val="00582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2C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2C5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0E2C5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0E2C5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3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63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82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3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8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6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9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4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2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7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2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7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5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3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8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0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9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1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1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4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2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7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0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3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8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6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0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9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1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4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2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7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0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5" Type="http://schemas.openxmlformats.org/officeDocument/2006/relationships/hyperlink" Target="file:///C:\Users\&#1054;&#1090;&#1076;&#1077;&#1083;%20&#1086;&#1073;&#1088;&#1072;&#1079;&#1086;&#1074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ABC98-A989-4BD9-AC07-C838400B2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User</cp:lastModifiedBy>
  <cp:revision>5</cp:revision>
  <cp:lastPrinted>2025-10-10T05:52:00Z</cp:lastPrinted>
  <dcterms:created xsi:type="dcterms:W3CDTF">2026-01-13T13:41:00Z</dcterms:created>
  <dcterms:modified xsi:type="dcterms:W3CDTF">2026-01-15T10:41:00Z</dcterms:modified>
</cp:coreProperties>
</file>